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304DD" w14:textId="77777777" w:rsidR="00F00A39" w:rsidRPr="00F00A39" w:rsidRDefault="00F00A39" w:rsidP="00F00A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0A39">
        <w:rPr>
          <w:rFonts w:ascii="Times New Roman" w:eastAsia="Calibri" w:hAnsi="Times New Roman" w:cs="Times New Roman"/>
          <w:sz w:val="24"/>
          <w:szCs w:val="24"/>
          <w:u w:val="single"/>
        </w:rPr>
        <w:t>Richard WHYTYNGE</w:t>
      </w:r>
      <w:r w:rsidRPr="00F00A3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F00A3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00A39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1C4E4B4F" w14:textId="77777777" w:rsidR="00F00A39" w:rsidRPr="00F00A39" w:rsidRDefault="00F00A39" w:rsidP="00F00A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0A39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F00A39">
        <w:rPr>
          <w:rFonts w:ascii="Times New Roman" w:eastAsia="Calibri" w:hAnsi="Times New Roman" w:cs="Times New Roman"/>
          <w:sz w:val="24"/>
          <w:szCs w:val="24"/>
        </w:rPr>
        <w:t>Fundenhall</w:t>
      </w:r>
      <w:proofErr w:type="spellEnd"/>
      <w:r w:rsidRPr="00F00A39">
        <w:rPr>
          <w:rFonts w:ascii="Times New Roman" w:eastAsia="Calibri" w:hAnsi="Times New Roman" w:cs="Times New Roman"/>
          <w:sz w:val="24"/>
          <w:szCs w:val="24"/>
        </w:rPr>
        <w:t>, Norfolk.</w:t>
      </w:r>
    </w:p>
    <w:p w14:paraId="02ABD1F2" w14:textId="77777777" w:rsidR="00F00A39" w:rsidRPr="00F00A39" w:rsidRDefault="00F00A39" w:rsidP="00F00A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A1E5E4" w14:textId="77777777" w:rsidR="00F00A39" w:rsidRPr="00F00A39" w:rsidRDefault="00F00A39" w:rsidP="00F00A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FD1F6B" w14:textId="77777777" w:rsidR="00F00A39" w:rsidRPr="00F00A39" w:rsidRDefault="00F00A39" w:rsidP="00F00A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0A39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F00A39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06AB1036" w14:textId="77777777" w:rsidR="00F00A39" w:rsidRPr="00F00A39" w:rsidRDefault="00F00A39" w:rsidP="00F00A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0A39">
        <w:rPr>
          <w:rFonts w:ascii="Times New Roman" w:eastAsia="Calibri" w:hAnsi="Times New Roman" w:cs="Times New Roman"/>
          <w:sz w:val="24"/>
          <w:szCs w:val="24"/>
        </w:rPr>
        <w:tab/>
      </w:r>
      <w:r w:rsidRPr="00F00A39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F00A3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F00A39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F00A39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F00A39">
        <w:rPr>
          <w:rFonts w:ascii="Times New Roman" w:eastAsia="Calibri" w:hAnsi="Times New Roman" w:cs="Times New Roman"/>
          <w:sz w:val="24"/>
          <w:szCs w:val="24"/>
        </w:rPr>
        <w:t xml:space="preserve"> 395)</w:t>
      </w:r>
    </w:p>
    <w:p w14:paraId="6B998DE7" w14:textId="77777777" w:rsidR="00F00A39" w:rsidRPr="00F00A39" w:rsidRDefault="00F00A39" w:rsidP="00F00A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E5D026" w14:textId="77777777" w:rsidR="00F00A39" w:rsidRPr="00F00A39" w:rsidRDefault="00F00A39" w:rsidP="00F00A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6F3E1D" w14:textId="77777777" w:rsidR="00F00A39" w:rsidRPr="00F00A39" w:rsidRDefault="00F00A39" w:rsidP="00F00A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0A39">
        <w:rPr>
          <w:rFonts w:ascii="Times New Roman" w:eastAsia="Calibri" w:hAnsi="Times New Roman" w:cs="Times New Roman"/>
          <w:sz w:val="24"/>
          <w:szCs w:val="24"/>
        </w:rPr>
        <w:t>26 May 2020</w:t>
      </w:r>
    </w:p>
    <w:p w14:paraId="47C42C8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667DE" w14:textId="77777777" w:rsidR="00F00A39" w:rsidRDefault="00F00A39" w:rsidP="00CD0211">
      <w:pPr>
        <w:spacing w:after="0" w:line="240" w:lineRule="auto"/>
      </w:pPr>
      <w:r>
        <w:separator/>
      </w:r>
    </w:p>
  </w:endnote>
  <w:endnote w:type="continuationSeparator" w:id="0">
    <w:p w14:paraId="11AB5B49" w14:textId="77777777" w:rsidR="00F00A39" w:rsidRDefault="00F00A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E40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D7450" w14:textId="77777777" w:rsidR="00F00A39" w:rsidRDefault="00F00A39" w:rsidP="00CD0211">
      <w:pPr>
        <w:spacing w:after="0" w:line="240" w:lineRule="auto"/>
      </w:pPr>
      <w:r>
        <w:separator/>
      </w:r>
    </w:p>
  </w:footnote>
  <w:footnote w:type="continuationSeparator" w:id="0">
    <w:p w14:paraId="1A0A8D3B" w14:textId="77777777" w:rsidR="00F00A39" w:rsidRDefault="00F00A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055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2020-05-26T19:16:00Z</dcterms:created>
  <dcterms:modified xsi:type="dcterms:W3CDTF">2020-05-26T19:16:00Z</dcterms:modified>
</cp:coreProperties>
</file>